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7C1FD" w14:textId="0A200CF0" w:rsidR="00F2726B" w:rsidRDefault="00661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756DF0">
        <w:rPr>
          <w:rFonts w:ascii="Times New Roman" w:hAnsi="Times New Roman" w:cs="Times New Roman"/>
          <w:sz w:val="32"/>
          <w:szCs w:val="32"/>
        </w:rPr>
        <w:t>2</w:t>
      </w:r>
      <w:r w:rsidR="000F16BF">
        <w:rPr>
          <w:rFonts w:ascii="Times New Roman" w:hAnsi="Times New Roman" w:cs="Times New Roman"/>
          <w:sz w:val="32"/>
          <w:szCs w:val="32"/>
        </w:rPr>
        <w:t xml:space="preserve"> Section 6</w:t>
      </w:r>
      <w:r>
        <w:rPr>
          <w:rFonts w:ascii="Times New Roman" w:hAnsi="Times New Roman" w:cs="Times New Roman"/>
          <w:sz w:val="32"/>
          <w:szCs w:val="32"/>
        </w:rPr>
        <w:t xml:space="preserve"> Team Sectional Rules and Procedures</w:t>
      </w:r>
    </w:p>
    <w:p w14:paraId="6491B14B" w14:textId="1D303F3F" w:rsidR="000F16BF" w:rsidRDefault="000F16B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Tournament directors</w:t>
      </w:r>
    </w:p>
    <w:p w14:paraId="5EF712AD" w14:textId="7B112F77" w:rsidR="000F16BF" w:rsidRDefault="000F16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Class AA, A–                              Class CC, C–</w:t>
      </w:r>
    </w:p>
    <w:p w14:paraId="7C347801" w14:textId="5352888F" w:rsidR="000F16BF" w:rsidRDefault="000F16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Class BB, B–                               </w:t>
      </w:r>
    </w:p>
    <w:p w14:paraId="34ADD324" w14:textId="0B89CEFF" w:rsidR="000F16BF" w:rsidRDefault="000F16BF">
      <w:pPr>
        <w:rPr>
          <w:rFonts w:ascii="Times New Roman" w:hAnsi="Times New Roman" w:cs="Times New Roman"/>
          <w:sz w:val="32"/>
          <w:szCs w:val="32"/>
        </w:rPr>
      </w:pPr>
    </w:p>
    <w:p w14:paraId="40D6B89F" w14:textId="0B33524A" w:rsidR="000F16BF" w:rsidRDefault="000F16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DATES</w:t>
      </w:r>
    </w:p>
    <w:p w14:paraId="4AE897F4" w14:textId="52377A3A" w:rsidR="000F16BF" w:rsidRDefault="00075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27</w:t>
      </w:r>
      <w:r w:rsidR="000F16BF">
        <w:rPr>
          <w:rFonts w:ascii="Times New Roman" w:hAnsi="Times New Roman" w:cs="Times New Roman"/>
          <w:sz w:val="32"/>
          <w:szCs w:val="32"/>
        </w:rPr>
        <w:t>-last day that matches count. Coaches make sure that their data base information is correct.</w:t>
      </w:r>
    </w:p>
    <w:p w14:paraId="693573DF" w14:textId="6ECBE82F" w:rsidR="000F16BF" w:rsidRDefault="00075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27</w:t>
      </w:r>
      <w:r w:rsidR="00F505E0">
        <w:rPr>
          <w:rFonts w:ascii="Times New Roman" w:hAnsi="Times New Roman" w:cs="Times New Roman"/>
          <w:sz w:val="32"/>
          <w:szCs w:val="32"/>
        </w:rPr>
        <w:t>–Seeding meeting–</w:t>
      </w:r>
      <w:r>
        <w:rPr>
          <w:rFonts w:ascii="Times New Roman" w:hAnsi="Times New Roman" w:cs="Times New Roman"/>
          <w:sz w:val="32"/>
          <w:szCs w:val="32"/>
        </w:rPr>
        <w:t>7</w:t>
      </w:r>
      <w:r w:rsidR="00F505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</w:t>
      </w:r>
      <w:r w:rsidR="00F505E0">
        <w:rPr>
          <w:rFonts w:ascii="Times New Roman" w:hAnsi="Times New Roman" w:cs="Times New Roman"/>
          <w:sz w:val="32"/>
          <w:szCs w:val="32"/>
        </w:rPr>
        <w:t>M–place TBD</w:t>
      </w:r>
    </w:p>
    <w:p w14:paraId="6C8196BC" w14:textId="48899B29" w:rsidR="00F505E0" w:rsidRDefault="00F50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June </w:t>
      </w:r>
      <w:r w:rsidR="000759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–Round 1 all matches beg</w:t>
      </w:r>
      <w:r w:rsidR="0002274F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n at 4 PM unless both schools agree to start earlier</w:t>
      </w:r>
    </w:p>
    <w:p w14:paraId="3223BB14" w14:textId="755256E2" w:rsidR="00F505E0" w:rsidRDefault="00F50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June </w:t>
      </w:r>
      <w:r w:rsidR="000759D8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–Quarterfinals</w:t>
      </w:r>
    </w:p>
    <w:p w14:paraId="127ECDFE" w14:textId="00259A4C" w:rsidR="00F505E0" w:rsidRDefault="00F50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June </w:t>
      </w:r>
      <w:r w:rsidR="000759D8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–Semi finals</w:t>
      </w:r>
    </w:p>
    <w:p w14:paraId="693B1F24" w14:textId="69526720" w:rsidR="00F505E0" w:rsidRDefault="00F50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June </w:t>
      </w:r>
      <w:r w:rsidR="000759D8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–Finals</w:t>
      </w:r>
    </w:p>
    <w:p w14:paraId="59AE6782" w14:textId="0A70D47B" w:rsidR="00F505E0" w:rsidRDefault="00F50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Rain dates–June </w:t>
      </w:r>
      <w:r w:rsidR="000759D8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 xml:space="preserve"> (only if both schools agree and a site is available)</w:t>
      </w:r>
    </w:p>
    <w:p w14:paraId="48B66EB7" w14:textId="77777777" w:rsidR="00F505E0" w:rsidRDefault="00F505E0">
      <w:pPr>
        <w:rPr>
          <w:rFonts w:ascii="Times New Roman" w:hAnsi="Times New Roman" w:cs="Times New Roman"/>
          <w:sz w:val="32"/>
          <w:szCs w:val="32"/>
        </w:rPr>
      </w:pPr>
    </w:p>
    <w:p w14:paraId="05D99E9B" w14:textId="77777777" w:rsidR="00F505E0" w:rsidRDefault="00F50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 finals will be held at a neutral site–note to athletic directors–do not set a neutral site!!!! This is the job of the tennis committee.</w:t>
      </w:r>
    </w:p>
    <w:p w14:paraId="00A80C5D" w14:textId="672B362B" w:rsidR="00F505E0" w:rsidRDefault="00F50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CASE OF RAIN–</w:t>
      </w:r>
      <w:r w:rsidR="008020F6">
        <w:rPr>
          <w:rFonts w:ascii="Times New Roman" w:hAnsi="Times New Roman" w:cs="Times New Roman"/>
          <w:sz w:val="32"/>
          <w:szCs w:val="32"/>
        </w:rPr>
        <w:t>the host school AD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20F6">
        <w:rPr>
          <w:rFonts w:ascii="Times New Roman" w:hAnsi="Times New Roman" w:cs="Times New Roman"/>
          <w:sz w:val="32"/>
          <w:szCs w:val="32"/>
        </w:rPr>
        <w:t>will make contact with the visiting school AD to reschedule the match. For neutral site matches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20F6">
        <w:rPr>
          <w:rFonts w:ascii="Times New Roman" w:hAnsi="Times New Roman" w:cs="Times New Roman"/>
          <w:sz w:val="32"/>
          <w:szCs w:val="32"/>
        </w:rPr>
        <w:t>the hosting AD will make the call on postponement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20F6">
        <w:rPr>
          <w:rFonts w:ascii="Times New Roman" w:hAnsi="Times New Roman" w:cs="Times New Roman"/>
          <w:sz w:val="32"/>
          <w:szCs w:val="32"/>
        </w:rPr>
        <w:t>and contact both competing AD’s. All rain dates will be the next date.</w:t>
      </w:r>
    </w:p>
    <w:p w14:paraId="3C89B8C9" w14:textId="258E786A" w:rsidR="008020F6" w:rsidRPr="007A0443" w:rsidRDefault="008020F6" w:rsidP="007A04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ENTRIES: coaches must make sure that their data base information</w:t>
      </w:r>
      <w:r w:rsidR="007A04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(matches played and contact information) is correct by</w:t>
      </w:r>
      <w:r w:rsidR="007A0443">
        <w:rPr>
          <w:rFonts w:ascii="Times New Roman" w:hAnsi="Times New Roman" w:cs="Times New Roman"/>
          <w:sz w:val="32"/>
          <w:szCs w:val="32"/>
        </w:rPr>
        <w:t xml:space="preserve"> </w:t>
      </w:r>
      <w:r w:rsidRPr="007A0443">
        <w:rPr>
          <w:rFonts w:ascii="Times New Roman" w:hAnsi="Times New Roman" w:cs="Times New Roman"/>
          <w:sz w:val="32"/>
          <w:szCs w:val="32"/>
        </w:rPr>
        <w:t>Friday, June</w:t>
      </w:r>
    </w:p>
    <w:p w14:paraId="140FCD7D" w14:textId="5AB4CE31" w:rsidR="008020F6" w:rsidRDefault="00A77904" w:rsidP="00802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INDIVIDUAL REPRESENTATION RULE</w:t>
      </w:r>
      <w:r w:rsidR="008020F6">
        <w:rPr>
          <w:rFonts w:ascii="Times New Roman" w:hAnsi="Times New Roman" w:cs="Times New Roman"/>
          <w:sz w:val="32"/>
          <w:szCs w:val="32"/>
        </w:rPr>
        <w:t>-to be eligible for team sectionals an individual must have represented their school in six school scheduled contests</w:t>
      </w:r>
      <w:r>
        <w:rPr>
          <w:rFonts w:ascii="Times New Roman" w:hAnsi="Times New Roman" w:cs="Times New Roman"/>
          <w:sz w:val="32"/>
          <w:szCs w:val="32"/>
        </w:rPr>
        <w:t xml:space="preserve"> which occurred on six different dates during the season prior to the date of their first team sectional contest. Playing in an exhibition match counts toward the required six contests.</w:t>
      </w:r>
    </w:p>
    <w:p w14:paraId="6557114E" w14:textId="3CAF7D0A" w:rsidR="00A77904" w:rsidRPr="008020F6" w:rsidRDefault="00A77904" w:rsidP="00802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DRAW: a seeding meeting will be held prior to the first day of the Team Sectional Tournament. League chairs or a league representative should be present at the meeting and be available to verify the records of all teams in their league. The placement of </w:t>
      </w:r>
      <w:r>
        <w:rPr>
          <w:rFonts w:ascii="Times New Roman" w:hAnsi="Times New Roman" w:cs="Times New Roman"/>
          <w:sz w:val="32"/>
          <w:szCs w:val="32"/>
        </w:rPr>
        <w:lastRenderedPageBreak/>
        <w:t>seeds will be by winning percentage using a regular tournament format for placement of seeds. Tie-breaking procedures are listed below. The top seeded team will be the home team, through the semifinals and supply an AED</w:t>
      </w:r>
      <w:r w:rsidR="000B71B5">
        <w:rPr>
          <w:rFonts w:ascii="Times New Roman" w:hAnsi="Times New Roman" w:cs="Times New Roman"/>
          <w:sz w:val="32"/>
          <w:szCs w:val="32"/>
        </w:rPr>
        <w:t>. A neutral site will be scheduled by the tennis committee when the distance between schools is more than 75 miles apart. No team will play 3 consecutive days of away matches unless they choose to do so. Once the draw becomes official the Section 6 chairperson will send out the official brackets to the League chairpersons. The league chairpersons will then forward the draws to coaches in their leagues.</w:t>
      </w:r>
    </w:p>
    <w:p w14:paraId="5F957EE1" w14:textId="05316418" w:rsidR="000F16BF" w:rsidRDefault="000F16BF">
      <w:pPr>
        <w:rPr>
          <w:rFonts w:ascii="Times New Roman" w:hAnsi="Times New Roman" w:cs="Times New Roman"/>
          <w:sz w:val="32"/>
          <w:szCs w:val="32"/>
        </w:rPr>
      </w:pPr>
    </w:p>
    <w:p w14:paraId="52D9A4D7" w14:textId="77777777" w:rsidR="000F16BF" w:rsidRPr="000F16BF" w:rsidRDefault="000F16BF">
      <w:pPr>
        <w:rPr>
          <w:rFonts w:ascii="Times New Roman" w:hAnsi="Times New Roman" w:cs="Times New Roman"/>
          <w:sz w:val="32"/>
          <w:szCs w:val="32"/>
        </w:rPr>
      </w:pPr>
    </w:p>
    <w:p w14:paraId="4E5EF79E" w14:textId="5589A949" w:rsidR="000F16BF" w:rsidRPr="000F16BF" w:rsidRDefault="000F16BF">
      <w:pPr>
        <w:rPr>
          <w:rFonts w:ascii="Times New Roman" w:hAnsi="Times New Roman" w:cs="Times New Roman"/>
          <w:sz w:val="32"/>
          <w:szCs w:val="32"/>
        </w:rPr>
      </w:pPr>
    </w:p>
    <w:p w14:paraId="1D2D3BC7" w14:textId="6B5AF55E" w:rsidR="00661362" w:rsidRDefault="00661362">
      <w:pPr>
        <w:rPr>
          <w:rFonts w:ascii="Times New Roman" w:hAnsi="Times New Roman" w:cs="Times New Roman"/>
          <w:sz w:val="32"/>
          <w:szCs w:val="32"/>
        </w:rPr>
      </w:pPr>
    </w:p>
    <w:p w14:paraId="08BD024A" w14:textId="12665051" w:rsidR="00661362" w:rsidRDefault="00661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Seeding meeting on </w:t>
      </w:r>
      <w:r w:rsidR="0002274F">
        <w:rPr>
          <w:rFonts w:ascii="Times New Roman" w:hAnsi="Times New Roman" w:cs="Times New Roman"/>
          <w:sz w:val="32"/>
          <w:szCs w:val="32"/>
        </w:rPr>
        <w:t>Thursday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02274F">
        <w:rPr>
          <w:rFonts w:ascii="Times New Roman" w:hAnsi="Times New Roman" w:cs="Times New Roman"/>
          <w:sz w:val="32"/>
          <w:szCs w:val="32"/>
        </w:rPr>
        <w:t>May 27</w:t>
      </w:r>
      <w:r w:rsidRPr="000B71B5">
        <w:rPr>
          <w:rFonts w:ascii="Times New Roman" w:hAnsi="Times New Roman" w:cs="Times New Roman"/>
          <w:b/>
          <w:bCs/>
          <w:sz w:val="32"/>
          <w:szCs w:val="32"/>
        </w:rPr>
        <w:t>Play</w:t>
      </w:r>
      <w:r>
        <w:rPr>
          <w:rFonts w:ascii="Times New Roman" w:hAnsi="Times New Roman" w:cs="Times New Roman"/>
          <w:sz w:val="32"/>
          <w:szCs w:val="32"/>
        </w:rPr>
        <w:t xml:space="preserve"> starting on </w:t>
      </w:r>
      <w:r w:rsidR="0002274F">
        <w:rPr>
          <w:rFonts w:ascii="Times New Roman" w:hAnsi="Times New Roman" w:cs="Times New Roman"/>
          <w:sz w:val="32"/>
          <w:szCs w:val="32"/>
        </w:rPr>
        <w:t>Tuesday June1</w:t>
      </w:r>
    </w:p>
    <w:p w14:paraId="3240137E" w14:textId="77777777" w:rsidR="00661362" w:rsidRDefault="00661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It probably will take four days. Two matches on one day if necessary,</w:t>
      </w:r>
    </w:p>
    <w:p w14:paraId="63C4C204" w14:textId="506EE5CB" w:rsidR="00661362" w:rsidRDefault="00661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will require abbreviated scoring.</w:t>
      </w:r>
      <w:r w:rsidR="0089642C">
        <w:rPr>
          <w:rFonts w:ascii="Times New Roman" w:hAnsi="Times New Roman" w:cs="Times New Roman"/>
          <w:sz w:val="32"/>
          <w:szCs w:val="32"/>
        </w:rPr>
        <w:t xml:space="preserve"> All teams will play on the set </w:t>
      </w:r>
      <w:r w:rsidR="0002274F">
        <w:rPr>
          <w:rFonts w:ascii="Times New Roman" w:hAnsi="Times New Roman" w:cs="Times New Roman"/>
          <w:sz w:val="32"/>
          <w:szCs w:val="32"/>
        </w:rPr>
        <w:t>d</w:t>
      </w:r>
      <w:r w:rsidR="007A0443">
        <w:rPr>
          <w:rFonts w:ascii="Times New Roman" w:hAnsi="Times New Roman" w:cs="Times New Roman"/>
          <w:sz w:val="32"/>
          <w:szCs w:val="32"/>
        </w:rPr>
        <w:t>ate</w:t>
      </w:r>
      <w:r w:rsidR="0089642C">
        <w:rPr>
          <w:rFonts w:ascii="Times New Roman" w:hAnsi="Times New Roman" w:cs="Times New Roman"/>
          <w:sz w:val="32"/>
          <w:szCs w:val="32"/>
        </w:rPr>
        <w:t>.</w:t>
      </w:r>
    </w:p>
    <w:p w14:paraId="1B83FA35" w14:textId="11329491" w:rsidR="00661362" w:rsidRDefault="00661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The school in the top bracket will be the home team and be </w:t>
      </w:r>
    </w:p>
    <w:p w14:paraId="5C7A3D2A" w14:textId="72E8698E" w:rsidR="00661362" w:rsidRDefault="006613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responsible for reporting the score to the section chairperson</w:t>
      </w:r>
    </w:p>
    <w:p w14:paraId="44B15B07" w14:textId="2482E731" w:rsidR="00362436" w:rsidRDefault="000072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="00362436">
        <w:rPr>
          <w:rFonts w:ascii="Times New Roman" w:hAnsi="Times New Roman" w:cs="Times New Roman"/>
          <w:sz w:val="32"/>
          <w:szCs w:val="32"/>
        </w:rPr>
        <w:t xml:space="preserve"> In case of a tie, total sets won, then total games won, would be the</w:t>
      </w:r>
    </w:p>
    <w:p w14:paraId="59266119" w14:textId="6BAC3D7F" w:rsidR="00362436" w:rsidRDefault="003624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deciding factors.</w:t>
      </w:r>
    </w:p>
    <w:p w14:paraId="49C01A30" w14:textId="0A770993" w:rsidR="00362436" w:rsidRDefault="000072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  <w:r w:rsidR="00362436">
        <w:rPr>
          <w:rFonts w:ascii="Times New Roman" w:hAnsi="Times New Roman" w:cs="Times New Roman"/>
          <w:sz w:val="32"/>
          <w:szCs w:val="32"/>
        </w:rPr>
        <w:t xml:space="preserve"> Forfeiture procedures–</w:t>
      </w:r>
    </w:p>
    <w:p w14:paraId="1618C0FC" w14:textId="3D49ABC4" w:rsidR="00362436" w:rsidRDefault="003624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a. For four singles and three doubles</w:t>
      </w:r>
      <w:r w:rsidR="002E31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(seven points)</w:t>
      </w:r>
    </w:p>
    <w:p w14:paraId="61C5FA06" w14:textId="7BF3F37D" w:rsidR="00362436" w:rsidRDefault="003624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9 players- forfeit fourth singles</w:t>
      </w:r>
    </w:p>
    <w:p w14:paraId="58D0EF6E" w14:textId="569E36AE" w:rsidR="00362436" w:rsidRDefault="003624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8 players–forfeit third doubles</w:t>
      </w:r>
    </w:p>
    <w:p w14:paraId="0EA48B81" w14:textId="3FD47DF8" w:rsidR="00362436" w:rsidRDefault="003624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7 players–forfeit fourth singles and third doubles</w:t>
      </w:r>
    </w:p>
    <w:p w14:paraId="55F171F4" w14:textId="25092F11" w:rsidR="00362436" w:rsidRDefault="003624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6</w:t>
      </w:r>
      <w:r w:rsidR="002E3151">
        <w:rPr>
          <w:rFonts w:ascii="Times New Roman" w:hAnsi="Times New Roman" w:cs="Times New Roman"/>
          <w:sz w:val="32"/>
          <w:szCs w:val="32"/>
        </w:rPr>
        <w:t xml:space="preserve"> players–forfeit second and third doubles or third and fourth </w:t>
      </w:r>
    </w:p>
    <w:p w14:paraId="6C5F5858" w14:textId="1A241D2B" w:rsidR="002E3151" w:rsidRDefault="002E31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singles and third doubles</w:t>
      </w:r>
    </w:p>
    <w:p w14:paraId="767FA780" w14:textId="620B425D" w:rsidR="002E3151" w:rsidRDefault="002E31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5 players-forfeit fourth singles and</w:t>
      </w:r>
      <w:r w:rsidR="0089642C">
        <w:rPr>
          <w:rFonts w:ascii="Times New Roman" w:hAnsi="Times New Roman" w:cs="Times New Roman"/>
          <w:sz w:val="32"/>
          <w:szCs w:val="32"/>
        </w:rPr>
        <w:t xml:space="preserve"> second and</w:t>
      </w:r>
      <w:r>
        <w:rPr>
          <w:rFonts w:ascii="Times New Roman" w:hAnsi="Times New Roman" w:cs="Times New Roman"/>
          <w:sz w:val="32"/>
          <w:szCs w:val="32"/>
        </w:rPr>
        <w:t xml:space="preserve"> third doubles</w:t>
      </w:r>
    </w:p>
    <w:p w14:paraId="0E208944" w14:textId="4E4F59B1" w:rsidR="002E3151" w:rsidRDefault="002E31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b. For three singles and two doubles (five points)</w:t>
      </w:r>
    </w:p>
    <w:p w14:paraId="5530ACD2" w14:textId="496C7604" w:rsidR="002E3151" w:rsidRDefault="002E31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6 players–forfeit third singles</w:t>
      </w:r>
    </w:p>
    <w:p w14:paraId="60F85603" w14:textId="5DFDEA53" w:rsidR="002E3151" w:rsidRDefault="002E31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5 players–forfeit second doubles</w:t>
      </w:r>
    </w:p>
    <w:p w14:paraId="7113653D" w14:textId="745B59FC" w:rsidR="002E3151" w:rsidRDefault="002E31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4 players–forfeit third singles and second doubles</w:t>
      </w:r>
    </w:p>
    <w:p w14:paraId="6F980378" w14:textId="64FDC4D2" w:rsidR="002E3151" w:rsidRDefault="002E31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3 players</w:t>
      </w:r>
      <w:r w:rsidR="0089642C">
        <w:rPr>
          <w:rFonts w:ascii="Times New Roman" w:hAnsi="Times New Roman" w:cs="Times New Roman"/>
          <w:sz w:val="32"/>
          <w:szCs w:val="32"/>
        </w:rPr>
        <w:t>–forfeit both doubles</w:t>
      </w:r>
    </w:p>
    <w:p w14:paraId="7674A0BA" w14:textId="113EFD55" w:rsidR="0089642C" w:rsidRPr="00661362" w:rsidRDefault="000072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13. Awards-</w:t>
      </w:r>
    </w:p>
    <w:sectPr w:rsidR="0089642C" w:rsidRPr="00661362" w:rsidSect="00BF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B0E4A"/>
    <w:multiLevelType w:val="hybridMultilevel"/>
    <w:tmpl w:val="BB4AA80E"/>
    <w:lvl w:ilvl="0" w:tplc="088AF6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62"/>
    <w:rsid w:val="000072FD"/>
    <w:rsid w:val="0002274F"/>
    <w:rsid w:val="000759D8"/>
    <w:rsid w:val="000B71B5"/>
    <w:rsid w:val="000F16BF"/>
    <w:rsid w:val="002E3151"/>
    <w:rsid w:val="00362436"/>
    <w:rsid w:val="00554CC2"/>
    <w:rsid w:val="00661362"/>
    <w:rsid w:val="00756DF0"/>
    <w:rsid w:val="007A0443"/>
    <w:rsid w:val="008020F6"/>
    <w:rsid w:val="0089642C"/>
    <w:rsid w:val="00A77904"/>
    <w:rsid w:val="00BF3D9F"/>
    <w:rsid w:val="00C94470"/>
    <w:rsid w:val="00F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C6543"/>
  <w15:chartTrackingRefBased/>
  <w15:docId w15:val="{04C52607-81D9-4042-8F1E-FAC1C036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McMahon</dc:creator>
  <cp:keywords/>
  <dc:description/>
  <cp:lastModifiedBy>Terence McMahon</cp:lastModifiedBy>
  <cp:revision>2</cp:revision>
  <cp:lastPrinted>2021-03-27T18:52:00Z</cp:lastPrinted>
  <dcterms:created xsi:type="dcterms:W3CDTF">2021-10-30T14:48:00Z</dcterms:created>
  <dcterms:modified xsi:type="dcterms:W3CDTF">2021-10-30T14:48:00Z</dcterms:modified>
</cp:coreProperties>
</file>